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A3601" w14:textId="77777777" w:rsidR="00BA5EB9" w:rsidRPr="00BE04D4" w:rsidRDefault="00BA5EB9" w:rsidP="00D542EE">
      <w:pPr>
        <w:spacing w:line="360" w:lineRule="auto"/>
        <w:jc w:val="center"/>
        <w:rPr>
          <w:rFonts w:ascii="Times New Roman" w:hAnsi="Times New Roman" w:cs="Times New Roman"/>
          <w:b/>
          <w:iCs/>
          <w:sz w:val="28"/>
          <w:szCs w:val="28"/>
        </w:rPr>
      </w:pPr>
      <w:bookmarkStart w:id="0" w:name="_GoBack"/>
      <w:bookmarkEnd w:id="0"/>
      <w:r w:rsidRPr="00BE04D4">
        <w:rPr>
          <w:rFonts w:ascii="Times New Roman" w:hAnsi="Times New Roman" w:cs="Times New Roman"/>
          <w:b/>
          <w:iCs/>
          <w:sz w:val="28"/>
          <w:szCs w:val="28"/>
        </w:rPr>
        <w:t>Unravelling the Reproductive Efficacy of Medicinal Plants in Mice</w:t>
      </w:r>
    </w:p>
    <w:p w14:paraId="2CA6A1E0" w14:textId="77777777" w:rsidR="00A575AD" w:rsidRPr="00A575AD" w:rsidRDefault="00A575AD" w:rsidP="00A575AD">
      <w:pPr>
        <w:spacing w:line="360" w:lineRule="auto"/>
        <w:jc w:val="center"/>
        <w:rPr>
          <w:rFonts w:ascii="Times New Roman" w:hAnsi="Times New Roman" w:cs="Times New Roman"/>
          <w:b/>
          <w:sz w:val="24"/>
          <w:szCs w:val="24"/>
        </w:rPr>
      </w:pPr>
      <w:r w:rsidRPr="00A575AD">
        <w:rPr>
          <w:rFonts w:ascii="Times New Roman" w:hAnsi="Times New Roman" w:cs="Times New Roman"/>
          <w:b/>
          <w:sz w:val="24"/>
          <w:szCs w:val="24"/>
          <w:u w:val="single"/>
        </w:rPr>
        <w:t>Pisa Beni</w:t>
      </w:r>
      <w:r w:rsidR="00CB2D19" w:rsidRPr="00CB2D19">
        <w:rPr>
          <w:rFonts w:ascii="Times New Roman" w:hAnsi="Times New Roman" w:cs="Times New Roman"/>
          <w:b/>
          <w:sz w:val="24"/>
          <w:szCs w:val="24"/>
          <w:vertAlign w:val="superscript"/>
        </w:rPr>
        <w:t>*</w:t>
      </w:r>
      <w:r w:rsidR="00577EF1">
        <w:rPr>
          <w:rFonts w:ascii="Times New Roman" w:hAnsi="Times New Roman" w:cs="Times New Roman"/>
          <w:b/>
          <w:sz w:val="24"/>
          <w:szCs w:val="24"/>
        </w:rPr>
        <w:t>, Madhu Yashpal</w:t>
      </w:r>
      <w:r w:rsidR="00CB2D19" w:rsidRPr="00CB2D19">
        <w:rPr>
          <w:rFonts w:ascii="Times New Roman" w:hAnsi="Times New Roman" w:cs="Times New Roman"/>
          <w:b/>
          <w:sz w:val="24"/>
          <w:szCs w:val="24"/>
          <w:vertAlign w:val="superscript"/>
        </w:rPr>
        <w:t>#</w:t>
      </w:r>
      <w:r w:rsidR="00577EF1">
        <w:rPr>
          <w:rFonts w:ascii="Times New Roman" w:hAnsi="Times New Roman" w:cs="Times New Roman"/>
          <w:b/>
          <w:sz w:val="24"/>
          <w:szCs w:val="24"/>
        </w:rPr>
        <w:t>,</w:t>
      </w:r>
      <w:r w:rsidRPr="00A575AD">
        <w:rPr>
          <w:rFonts w:ascii="Times New Roman" w:hAnsi="Times New Roman" w:cs="Times New Roman"/>
          <w:b/>
          <w:sz w:val="24"/>
          <w:szCs w:val="24"/>
        </w:rPr>
        <w:t xml:space="preserve"> Pankaj Kumar</w:t>
      </w:r>
      <w:r w:rsidR="00CB2D19" w:rsidRPr="00CB2D19">
        <w:rPr>
          <w:rFonts w:ascii="Times New Roman" w:hAnsi="Times New Roman" w:cs="Times New Roman"/>
          <w:b/>
          <w:sz w:val="24"/>
          <w:szCs w:val="24"/>
          <w:vertAlign w:val="superscript"/>
        </w:rPr>
        <w:t>*</w:t>
      </w:r>
      <w:r w:rsidR="00EB2AC6">
        <w:rPr>
          <w:rFonts w:ascii="Times New Roman" w:hAnsi="Times New Roman" w:cs="Times New Roman"/>
          <w:b/>
          <w:sz w:val="24"/>
          <w:szCs w:val="24"/>
        </w:rPr>
        <w:t xml:space="preserve">&amp; </w:t>
      </w:r>
      <w:r w:rsidR="00577EF1">
        <w:rPr>
          <w:rFonts w:ascii="Times New Roman" w:hAnsi="Times New Roman" w:cs="Times New Roman"/>
          <w:b/>
          <w:sz w:val="24"/>
          <w:szCs w:val="24"/>
        </w:rPr>
        <w:t>Bechan Lal</w:t>
      </w:r>
      <w:r w:rsidR="00CB2D19" w:rsidRPr="00CB2D19">
        <w:rPr>
          <w:rFonts w:ascii="Times New Roman" w:hAnsi="Times New Roman" w:cs="Times New Roman"/>
          <w:b/>
          <w:sz w:val="24"/>
          <w:szCs w:val="24"/>
          <w:vertAlign w:val="superscript"/>
        </w:rPr>
        <w:t>$</w:t>
      </w:r>
    </w:p>
    <w:p w14:paraId="0F9CDC3B" w14:textId="77777777" w:rsidR="00A575AD" w:rsidRDefault="00CB2D19" w:rsidP="00C5289E">
      <w:pPr>
        <w:spacing w:after="0" w:line="240" w:lineRule="auto"/>
        <w:jc w:val="center"/>
        <w:rPr>
          <w:rFonts w:ascii="Times New Roman" w:hAnsi="Times New Roman" w:cs="Times New Roman"/>
          <w:sz w:val="24"/>
          <w:szCs w:val="24"/>
        </w:rPr>
      </w:pPr>
      <w:r w:rsidRPr="00CB2D19">
        <w:rPr>
          <w:rFonts w:ascii="Times New Roman" w:hAnsi="Times New Roman" w:cs="Times New Roman"/>
          <w:b/>
          <w:sz w:val="24"/>
          <w:szCs w:val="24"/>
          <w:vertAlign w:val="superscript"/>
        </w:rPr>
        <w:t>*</w:t>
      </w:r>
      <w:r w:rsidR="00A575AD" w:rsidRPr="00A575AD">
        <w:rPr>
          <w:rFonts w:ascii="Times New Roman" w:hAnsi="Times New Roman" w:cs="Times New Roman"/>
          <w:sz w:val="24"/>
          <w:szCs w:val="24"/>
        </w:rPr>
        <w:t>Department of Zoology, Rajiv Gandhi University, Rono Hills, Doimukh, Itanagar-791112, Arunachal Pradesh, India</w:t>
      </w:r>
    </w:p>
    <w:p w14:paraId="0FB96C59" w14:textId="77777777" w:rsidR="00577EF1" w:rsidRDefault="00CB2D19" w:rsidP="00C5289E">
      <w:pPr>
        <w:spacing w:after="0" w:line="240" w:lineRule="auto"/>
        <w:jc w:val="center"/>
        <w:rPr>
          <w:rFonts w:ascii="Times New Roman" w:hAnsi="Times New Roman" w:cs="Times New Roman"/>
          <w:sz w:val="24"/>
          <w:szCs w:val="24"/>
        </w:rPr>
      </w:pPr>
      <w:r w:rsidRPr="00CB2D19">
        <w:rPr>
          <w:rFonts w:ascii="Times New Roman" w:hAnsi="Times New Roman" w:cs="Times New Roman"/>
          <w:b/>
          <w:sz w:val="24"/>
          <w:szCs w:val="24"/>
          <w:vertAlign w:val="superscript"/>
        </w:rPr>
        <w:t>#</w:t>
      </w:r>
      <w:r w:rsidR="00577EF1">
        <w:rPr>
          <w:rFonts w:ascii="Times New Roman" w:hAnsi="Times New Roman" w:cs="Times New Roman"/>
          <w:sz w:val="24"/>
          <w:szCs w:val="24"/>
        </w:rPr>
        <w:t>Department of Zoology, Gargi College, University of Delhi, Delhi – 110049</w:t>
      </w:r>
    </w:p>
    <w:p w14:paraId="577E4C8D" w14:textId="77777777" w:rsidR="00577EF1" w:rsidRDefault="00CB2D19" w:rsidP="00C5289E">
      <w:pPr>
        <w:spacing w:after="0" w:line="240" w:lineRule="auto"/>
        <w:jc w:val="center"/>
        <w:rPr>
          <w:rFonts w:ascii="Times New Roman" w:hAnsi="Times New Roman" w:cs="Times New Roman"/>
          <w:sz w:val="24"/>
          <w:szCs w:val="24"/>
        </w:rPr>
      </w:pPr>
      <w:r w:rsidRPr="00CB2D19">
        <w:rPr>
          <w:rFonts w:ascii="Times New Roman" w:hAnsi="Times New Roman" w:cs="Times New Roman"/>
          <w:b/>
          <w:sz w:val="24"/>
          <w:szCs w:val="24"/>
          <w:vertAlign w:val="superscript"/>
        </w:rPr>
        <w:t>$</w:t>
      </w:r>
      <w:r w:rsidR="00577EF1">
        <w:rPr>
          <w:rFonts w:ascii="Times New Roman" w:hAnsi="Times New Roman" w:cs="Times New Roman"/>
          <w:sz w:val="24"/>
          <w:szCs w:val="24"/>
        </w:rPr>
        <w:t xml:space="preserve">Department of Zoology, </w:t>
      </w:r>
      <w:r w:rsidR="00577EF1" w:rsidRPr="00BB6D75">
        <w:rPr>
          <w:rFonts w:ascii="Times New Roman" w:hAnsi="Times New Roman" w:cs="Times New Roman"/>
          <w:sz w:val="24"/>
          <w:szCs w:val="24"/>
        </w:rPr>
        <w:t>Banaras Hindu University,</w:t>
      </w:r>
      <w:r w:rsidR="00577EF1">
        <w:rPr>
          <w:rFonts w:ascii="Times New Roman" w:hAnsi="Times New Roman" w:cs="Times New Roman"/>
          <w:sz w:val="24"/>
          <w:szCs w:val="24"/>
        </w:rPr>
        <w:t xml:space="preserve"> Varanasi – 221 005 (U.P.)</w:t>
      </w:r>
    </w:p>
    <w:p w14:paraId="234B9C3C" w14:textId="77777777" w:rsidR="00A575AD" w:rsidRDefault="00CB2D19" w:rsidP="00C5289E">
      <w:pPr>
        <w:spacing w:after="0" w:line="240" w:lineRule="auto"/>
        <w:jc w:val="center"/>
        <w:rPr>
          <w:rStyle w:val="Hyperlink"/>
          <w:rFonts w:ascii="Times New Roman" w:hAnsi="Times New Roman" w:cs="Times New Roman"/>
          <w:sz w:val="24"/>
          <w:szCs w:val="24"/>
          <w:u w:val="none"/>
        </w:rPr>
      </w:pPr>
      <w:r w:rsidRPr="00CB2D19">
        <w:rPr>
          <w:rFonts w:ascii="Times New Roman" w:hAnsi="Times New Roman" w:cs="Times New Roman"/>
          <w:b/>
          <w:sz w:val="24"/>
          <w:szCs w:val="24"/>
          <w:vertAlign w:val="superscript"/>
        </w:rPr>
        <w:t>*</w:t>
      </w:r>
      <w:r w:rsidR="00A575AD" w:rsidRPr="00A575AD">
        <w:rPr>
          <w:rFonts w:ascii="Times New Roman" w:hAnsi="Times New Roman" w:cs="Times New Roman"/>
          <w:sz w:val="24"/>
          <w:szCs w:val="24"/>
        </w:rPr>
        <w:t xml:space="preserve">Corresponding author email: </w:t>
      </w:r>
      <w:hyperlink r:id="rId6" w:history="1">
        <w:r w:rsidR="00A575AD" w:rsidRPr="00A575AD">
          <w:rPr>
            <w:rStyle w:val="Hyperlink"/>
            <w:rFonts w:ascii="Times New Roman" w:hAnsi="Times New Roman" w:cs="Times New Roman"/>
            <w:sz w:val="24"/>
            <w:szCs w:val="24"/>
            <w:u w:val="none"/>
          </w:rPr>
          <w:t>pankuana@gmail.com</w:t>
        </w:r>
      </w:hyperlink>
      <w:r w:rsidR="00A575AD" w:rsidRPr="00A575AD">
        <w:rPr>
          <w:rStyle w:val="Hyperlink"/>
          <w:rFonts w:ascii="Times New Roman" w:hAnsi="Times New Roman" w:cs="Times New Roman"/>
          <w:sz w:val="24"/>
          <w:szCs w:val="24"/>
          <w:u w:val="none"/>
        </w:rPr>
        <w:t xml:space="preserve"> (Pankaj Kumar)</w:t>
      </w:r>
    </w:p>
    <w:p w14:paraId="26B56990" w14:textId="77777777" w:rsidR="005C3CFB" w:rsidRPr="00A575AD" w:rsidRDefault="005C3CFB" w:rsidP="00C5289E">
      <w:pPr>
        <w:spacing w:after="0" w:line="240" w:lineRule="auto"/>
        <w:jc w:val="center"/>
        <w:rPr>
          <w:rFonts w:ascii="Times New Roman" w:hAnsi="Times New Roman" w:cs="Times New Roman"/>
          <w:b/>
          <w:sz w:val="24"/>
          <w:szCs w:val="24"/>
        </w:rPr>
      </w:pPr>
    </w:p>
    <w:p w14:paraId="189F82E5" w14:textId="77777777" w:rsidR="005C3CFB" w:rsidRDefault="005C3CFB" w:rsidP="00C5289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Historically, humans have used plants as medicine. However, synthetic drug potency and side effects have made people more dependent on natural</w:t>
      </w:r>
      <w:r w:rsidR="000C2EF1">
        <w:rPr>
          <w:rFonts w:ascii="Times New Roman" w:hAnsi="Times New Roman" w:cs="Times New Roman"/>
          <w:color w:val="000000" w:themeColor="text1"/>
          <w:sz w:val="24"/>
          <w:szCs w:val="24"/>
        </w:rPr>
        <w:t xml:space="preserve"> remedies, and tend to use</w:t>
      </w:r>
      <w:r>
        <w:rPr>
          <w:rFonts w:ascii="Times New Roman" w:hAnsi="Times New Roman" w:cs="Times New Roman"/>
          <w:color w:val="000000" w:themeColor="text1"/>
          <w:sz w:val="24"/>
          <w:szCs w:val="24"/>
        </w:rPr>
        <w:t xml:space="preserve"> phytochemicals to improve their health. Native plants </w:t>
      </w:r>
      <w:r w:rsidRPr="005C3CFB">
        <w:rPr>
          <w:rFonts w:ascii="Times New Roman" w:hAnsi="Times New Roman" w:cs="Times New Roman"/>
          <w:i/>
          <w:iCs/>
          <w:color w:val="000000" w:themeColor="text1"/>
          <w:sz w:val="24"/>
          <w:szCs w:val="24"/>
        </w:rPr>
        <w:t>Putranjiva</w:t>
      </w:r>
      <w:r w:rsidR="000C2EF1">
        <w:rPr>
          <w:rFonts w:ascii="Times New Roman" w:hAnsi="Times New Roman" w:cs="Times New Roman"/>
          <w:i/>
          <w:iCs/>
          <w:color w:val="000000" w:themeColor="text1"/>
          <w:sz w:val="24"/>
          <w:szCs w:val="24"/>
        </w:rPr>
        <w:t xml:space="preserve"> </w:t>
      </w:r>
      <w:r w:rsidRPr="005C3CFB">
        <w:rPr>
          <w:rFonts w:ascii="Times New Roman" w:hAnsi="Times New Roman" w:cs="Times New Roman"/>
          <w:i/>
          <w:iCs/>
          <w:color w:val="000000" w:themeColor="text1"/>
          <w:sz w:val="24"/>
          <w:szCs w:val="24"/>
        </w:rPr>
        <w:t>roxburghii</w:t>
      </w:r>
      <w:r>
        <w:rPr>
          <w:rFonts w:ascii="Times New Roman" w:hAnsi="Times New Roman" w:cs="Times New Roman"/>
          <w:color w:val="000000" w:themeColor="text1"/>
          <w:sz w:val="24"/>
          <w:szCs w:val="24"/>
        </w:rPr>
        <w:t xml:space="preserve"> and </w:t>
      </w:r>
      <w:r w:rsidRPr="005C3CFB">
        <w:rPr>
          <w:rFonts w:ascii="Times New Roman" w:hAnsi="Times New Roman" w:cs="Times New Roman"/>
          <w:i/>
          <w:iCs/>
          <w:color w:val="000000" w:themeColor="text1"/>
          <w:sz w:val="24"/>
          <w:szCs w:val="24"/>
        </w:rPr>
        <w:t>Diplocyclos</w:t>
      </w:r>
      <w:r w:rsidR="000C2EF1">
        <w:rPr>
          <w:rFonts w:ascii="Times New Roman" w:hAnsi="Times New Roman" w:cs="Times New Roman"/>
          <w:i/>
          <w:iCs/>
          <w:color w:val="000000" w:themeColor="text1"/>
          <w:sz w:val="24"/>
          <w:szCs w:val="24"/>
        </w:rPr>
        <w:t xml:space="preserve"> </w:t>
      </w:r>
      <w:r w:rsidRPr="005C3CFB">
        <w:rPr>
          <w:rFonts w:ascii="Times New Roman" w:hAnsi="Times New Roman" w:cs="Times New Roman"/>
          <w:i/>
          <w:iCs/>
          <w:color w:val="000000" w:themeColor="text1"/>
          <w:sz w:val="24"/>
          <w:szCs w:val="24"/>
        </w:rPr>
        <w:t>palmatus</w:t>
      </w:r>
      <w:r>
        <w:rPr>
          <w:rFonts w:ascii="Times New Roman" w:hAnsi="Times New Roman" w:cs="Times New Roman"/>
          <w:color w:val="000000" w:themeColor="text1"/>
          <w:sz w:val="24"/>
          <w:szCs w:val="24"/>
        </w:rPr>
        <w:t>, known as “Reproductive Tonics,” are anti-inflammatory, anti-diabetic, anti-microbial, a</w:t>
      </w:r>
      <w:r w:rsidR="000C2EF1">
        <w:rPr>
          <w:rFonts w:ascii="Times New Roman" w:hAnsi="Times New Roman" w:cs="Times New Roman"/>
          <w:color w:val="000000" w:themeColor="text1"/>
          <w:sz w:val="24"/>
          <w:szCs w:val="24"/>
        </w:rPr>
        <w:t>nalgesic, and antipyretic. S</w:t>
      </w:r>
      <w:r>
        <w:rPr>
          <w:rFonts w:ascii="Times New Roman" w:hAnsi="Times New Roman" w:cs="Times New Roman"/>
          <w:color w:val="000000" w:themeColor="text1"/>
          <w:sz w:val="24"/>
          <w:szCs w:val="24"/>
        </w:rPr>
        <w:t xml:space="preserve">eed powders of both </w:t>
      </w:r>
      <w:r w:rsidR="000C2EF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medicinal plants may help couples conceive and treat gynaecological disorders and infertility. There is little research on how these plants affect mouse and human reproductive ph</w:t>
      </w:r>
      <w:r w:rsidR="000C2EF1">
        <w:rPr>
          <w:rFonts w:ascii="Times New Roman" w:hAnsi="Times New Roman" w:cs="Times New Roman"/>
          <w:color w:val="000000" w:themeColor="text1"/>
          <w:sz w:val="24"/>
          <w:szCs w:val="24"/>
        </w:rPr>
        <w:t xml:space="preserve">ysiology. The methanol seeds extract (ME) </w:t>
      </w:r>
      <w:r>
        <w:rPr>
          <w:rFonts w:ascii="Times New Roman" w:hAnsi="Times New Roman" w:cs="Times New Roman"/>
          <w:color w:val="000000" w:themeColor="text1"/>
          <w:sz w:val="24"/>
          <w:szCs w:val="24"/>
        </w:rPr>
        <w:t>of these two plants was prepared and analysed by GC-MS and LC-MS. The phytochemical analysis of ME extract revealed several compounds. F</w:t>
      </w:r>
      <w:r w:rsidR="000C2EF1">
        <w:rPr>
          <w:rFonts w:ascii="Times New Roman" w:hAnsi="Times New Roman" w:cs="Times New Roman"/>
          <w:color w:val="000000" w:themeColor="text1"/>
          <w:sz w:val="24"/>
          <w:szCs w:val="24"/>
        </w:rPr>
        <w:t xml:space="preserve">urther, male and female mice (3- and 6-week old) were administered </w:t>
      </w:r>
      <w:r>
        <w:rPr>
          <w:rFonts w:ascii="Times New Roman" w:hAnsi="Times New Roman" w:cs="Times New Roman"/>
          <w:color w:val="000000" w:themeColor="text1"/>
          <w:sz w:val="24"/>
          <w:szCs w:val="24"/>
        </w:rPr>
        <w:t xml:space="preserve">ME of both </w:t>
      </w:r>
      <w:r w:rsidR="000C2EF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plants orally, while the control groups received normal saline (NS)</w:t>
      </w:r>
      <w:r w:rsidR="00EB2A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 14, 28, and 42 days. Oral ME and NS administration did not cause liver toxicity, as confirmed by liver histology. No change in body weight was observed in either of the groups. The ovarian histology in ME females showed more vascularization and follicular maturity, while uterine histology showed lumen proliferation and many uterine glands than the contro</w:t>
      </w:r>
      <w:r w:rsidR="000C2EF1">
        <w:rPr>
          <w:rFonts w:ascii="Times New Roman" w:hAnsi="Times New Roman" w:cs="Times New Roman"/>
          <w:color w:val="000000" w:themeColor="text1"/>
          <w:sz w:val="24"/>
          <w:szCs w:val="24"/>
        </w:rPr>
        <w:t xml:space="preserve">l group. ME had prolonged </w:t>
      </w:r>
      <w:r w:rsidR="000C2EF1" w:rsidRPr="00BB6D75">
        <w:rPr>
          <w:rFonts w:ascii="Times New Roman" w:hAnsi="Times New Roman" w:cs="Times New Roman"/>
          <w:color w:val="000000" w:themeColor="text1"/>
          <w:sz w:val="24"/>
          <w:szCs w:val="24"/>
        </w:rPr>
        <w:t>estrus phase</w:t>
      </w:r>
      <w:r>
        <w:rPr>
          <w:rFonts w:ascii="Times New Roman" w:hAnsi="Times New Roman" w:cs="Times New Roman"/>
          <w:color w:val="000000" w:themeColor="text1"/>
          <w:sz w:val="24"/>
          <w:szCs w:val="24"/>
        </w:rPr>
        <w:t xml:space="preserve"> than NS in the estrous cycle study. The blood estradiol levels were significantly increased in ME-treated females than the controls. Spermatozoa, Sertoli cells, and interstitial cells were higher in the experimental group than in the control. ME group males had significantly higher testosterone levels than controls. Thus, phytosteroids or flavonoids in plant seed extracts may </w:t>
      </w:r>
      <w:r w:rsidR="003E2191">
        <w:rPr>
          <w:rFonts w:ascii="Times New Roman" w:hAnsi="Times New Roman" w:cs="Times New Roman"/>
          <w:color w:val="000000" w:themeColor="text1"/>
          <w:sz w:val="24"/>
          <w:szCs w:val="24"/>
        </w:rPr>
        <w:t xml:space="preserve">have </w:t>
      </w:r>
      <w:r>
        <w:rPr>
          <w:rFonts w:ascii="Times New Roman" w:hAnsi="Times New Roman" w:cs="Times New Roman"/>
          <w:color w:val="000000" w:themeColor="text1"/>
          <w:sz w:val="24"/>
          <w:szCs w:val="24"/>
        </w:rPr>
        <w:t>cause</w:t>
      </w:r>
      <w:r w:rsidR="003E2191">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progonadal activity</w:t>
      </w:r>
      <w:r w:rsidR="000C2E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 mice. However, further research is needed to design a fertility drug based on the methanolic seed extract of these two medicinal plants that could help thousands of people with reproductive and infertility issues.</w:t>
      </w:r>
    </w:p>
    <w:p w14:paraId="3A6D4CE7" w14:textId="29E85C54" w:rsidR="005C3CFB" w:rsidRDefault="005C3CFB" w:rsidP="00C5289E">
      <w:pPr>
        <w:spacing w:after="0" w:line="360" w:lineRule="auto"/>
        <w:jc w:val="both"/>
        <w:rPr>
          <w:rFonts w:ascii="Times New Roman" w:hAnsi="Times New Roman" w:cs="Times New Roman"/>
          <w:color w:val="000000" w:themeColor="text1"/>
          <w:sz w:val="24"/>
          <w:szCs w:val="24"/>
        </w:rPr>
      </w:pPr>
    </w:p>
    <w:p w14:paraId="4DB6975C" w14:textId="77777777" w:rsidR="004B6AB9" w:rsidRDefault="004B6AB9" w:rsidP="00684D2F">
      <w:pPr>
        <w:spacing w:line="360" w:lineRule="auto"/>
        <w:jc w:val="both"/>
        <w:rPr>
          <w:rFonts w:ascii="Times New Roman" w:hAnsi="Times New Roman" w:cs="Times New Roman"/>
          <w:color w:val="000000" w:themeColor="text1"/>
          <w:sz w:val="24"/>
          <w:szCs w:val="24"/>
        </w:rPr>
      </w:pPr>
    </w:p>
    <w:p w14:paraId="5939AEE0" w14:textId="77777777" w:rsidR="00BB128F" w:rsidRPr="00BB128F" w:rsidRDefault="00BB128F" w:rsidP="00BB128F">
      <w:pPr>
        <w:rPr>
          <w:rFonts w:ascii="Times New Roman" w:hAnsi="Times New Roman" w:cs="Times New Roman"/>
          <w:sz w:val="24"/>
          <w:szCs w:val="24"/>
        </w:rPr>
      </w:pPr>
    </w:p>
    <w:sectPr w:rsidR="00BB128F" w:rsidRPr="00BB128F" w:rsidSect="00DE065F">
      <w:footerReference w:type="default" r:id="rId7"/>
      <w:pgSz w:w="11907" w:h="16839" w:code="9"/>
      <w:pgMar w:top="964" w:right="1440" w:bottom="746" w:left="144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6D1B8" w14:textId="77777777" w:rsidR="000A7462" w:rsidRDefault="000A7462" w:rsidP="004B6AB9">
      <w:pPr>
        <w:spacing w:after="0" w:line="240" w:lineRule="auto"/>
      </w:pPr>
      <w:r>
        <w:separator/>
      </w:r>
    </w:p>
  </w:endnote>
  <w:endnote w:type="continuationSeparator" w:id="0">
    <w:p w14:paraId="045E92F2" w14:textId="77777777" w:rsidR="000A7462" w:rsidRDefault="000A7462" w:rsidP="004B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8BED" w14:textId="0B66EE7C" w:rsidR="00BB128F" w:rsidRDefault="00DE065F" w:rsidP="00BB128F">
    <w:pPr>
      <w:pStyle w:val="NoSpacing"/>
      <w:jc w:val="both"/>
      <w:rPr>
        <w:rFonts w:ascii="Times New Roman" w:hAnsi="Times New Roman"/>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646AE9EC" wp14:editId="5C3F81E4">
              <wp:simplePos x="0" y="0"/>
              <wp:positionH relativeFrom="column">
                <wp:posOffset>0</wp:posOffset>
              </wp:positionH>
              <wp:positionV relativeFrom="paragraph">
                <wp:posOffset>144145</wp:posOffset>
              </wp:positionV>
              <wp:extent cx="5916295" cy="0"/>
              <wp:effectExtent l="9525" t="10795" r="825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62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B8738" id="_x0000_t32" coordsize="21600,21600" o:spt="32" o:oned="t" path="m,l21600,21600e" filled="f">
              <v:path arrowok="t" fillok="f" o:connecttype="none"/>
              <o:lock v:ext="edit" shapetype="t"/>
            </v:shapetype>
            <v:shape id="AutoShape 2" o:spid="_x0000_s1026" type="#_x0000_t32" style="position:absolute;margin-left:0;margin-top:11.35pt;width:46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" strokeweight="1pt">
              <o:lock v:ext="edit" shapetype="f"/>
            </v:shape>
          </w:pict>
        </mc:Fallback>
      </mc:AlternateContent>
    </w:r>
  </w:p>
  <w:p w14:paraId="20BEB5CC" w14:textId="022420D0" w:rsidR="00BB128F" w:rsidRPr="00D3480C" w:rsidRDefault="00BB128F" w:rsidP="00BB128F">
    <w:pPr>
      <w:pStyle w:val="NoSpacing"/>
      <w:jc w:val="both"/>
      <w:rPr>
        <w:rFonts w:ascii="Georgia" w:hAnsi="Georgia"/>
        <w:sz w:val="16"/>
        <w:szCs w:val="16"/>
      </w:rPr>
    </w:pPr>
    <w:r w:rsidRPr="003D22F6">
      <w:rPr>
        <w:rFonts w:ascii="Times New Roman" w:hAnsi="Times New Roman"/>
      </w:rPr>
      <w:t xml:space="preserve">Acknowledgement: </w:t>
    </w:r>
    <w:r w:rsidRPr="00577EF1">
      <w:rPr>
        <w:rFonts w:ascii="Times New Roman" w:hAnsi="Times New Roman"/>
      </w:rPr>
      <w:t>PB is thankful to</w:t>
    </w:r>
    <w:r>
      <w:rPr>
        <w:rFonts w:ascii="Times New Roman" w:hAnsi="Times New Roman"/>
      </w:rPr>
      <w:t xml:space="preserve"> </w:t>
    </w:r>
    <w:r w:rsidRPr="00324B2B">
      <w:rPr>
        <w:rFonts w:ascii="Times New Roman" w:hAnsi="Times New Roman"/>
      </w:rPr>
      <w:t>National Fellowship and Scholarship for Higher Education of ST Students, Ministry of Tribal Affairs, Government of India, New Delhi, for providing a Junior Research Fellowship (Award No. 201920-NFST-ARU-02339-RENEWAL-2021-22).</w:t>
    </w:r>
  </w:p>
  <w:p w14:paraId="3C61FA17" w14:textId="77777777" w:rsidR="00BB128F" w:rsidRDefault="00BB1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D1A2" w14:textId="77777777" w:rsidR="000A7462" w:rsidRDefault="000A7462" w:rsidP="004B6AB9">
      <w:pPr>
        <w:spacing w:after="0" w:line="240" w:lineRule="auto"/>
      </w:pPr>
      <w:r>
        <w:separator/>
      </w:r>
    </w:p>
  </w:footnote>
  <w:footnote w:type="continuationSeparator" w:id="0">
    <w:p w14:paraId="0A3FB3A3" w14:textId="77777777" w:rsidR="000A7462" w:rsidRDefault="000A7462" w:rsidP="004B6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5C"/>
    <w:rsid w:val="000516C3"/>
    <w:rsid w:val="000A7462"/>
    <w:rsid w:val="000C2EF1"/>
    <w:rsid w:val="001152FB"/>
    <w:rsid w:val="001D551A"/>
    <w:rsid w:val="00247AAA"/>
    <w:rsid w:val="002D3624"/>
    <w:rsid w:val="00324B2B"/>
    <w:rsid w:val="00367C33"/>
    <w:rsid w:val="003C0296"/>
    <w:rsid w:val="003C1EA2"/>
    <w:rsid w:val="003E2191"/>
    <w:rsid w:val="00425CCD"/>
    <w:rsid w:val="00442F0F"/>
    <w:rsid w:val="004A6BDE"/>
    <w:rsid w:val="004B6AB9"/>
    <w:rsid w:val="004D0E2C"/>
    <w:rsid w:val="00514ED4"/>
    <w:rsid w:val="00577EF1"/>
    <w:rsid w:val="0058396D"/>
    <w:rsid w:val="00595BCF"/>
    <w:rsid w:val="005A3BCE"/>
    <w:rsid w:val="005B7FDE"/>
    <w:rsid w:val="005C3CFB"/>
    <w:rsid w:val="00621505"/>
    <w:rsid w:val="00672C24"/>
    <w:rsid w:val="006817E0"/>
    <w:rsid w:val="00684D2F"/>
    <w:rsid w:val="006859A6"/>
    <w:rsid w:val="00686436"/>
    <w:rsid w:val="006A6926"/>
    <w:rsid w:val="006E53BC"/>
    <w:rsid w:val="00753E21"/>
    <w:rsid w:val="00767E13"/>
    <w:rsid w:val="00780C46"/>
    <w:rsid w:val="00782CA6"/>
    <w:rsid w:val="0087397F"/>
    <w:rsid w:val="008B225B"/>
    <w:rsid w:val="008B4735"/>
    <w:rsid w:val="00903058"/>
    <w:rsid w:val="00983861"/>
    <w:rsid w:val="00A21450"/>
    <w:rsid w:val="00A575AD"/>
    <w:rsid w:val="00A66749"/>
    <w:rsid w:val="00A81019"/>
    <w:rsid w:val="00BA5EB9"/>
    <w:rsid w:val="00BB128F"/>
    <w:rsid w:val="00BB6D75"/>
    <w:rsid w:val="00BE04D4"/>
    <w:rsid w:val="00BF580F"/>
    <w:rsid w:val="00C467E9"/>
    <w:rsid w:val="00C5289E"/>
    <w:rsid w:val="00C9135C"/>
    <w:rsid w:val="00CB2D19"/>
    <w:rsid w:val="00CC37D4"/>
    <w:rsid w:val="00D3480C"/>
    <w:rsid w:val="00D37DEA"/>
    <w:rsid w:val="00D542EE"/>
    <w:rsid w:val="00D60B75"/>
    <w:rsid w:val="00D6794C"/>
    <w:rsid w:val="00D74AA5"/>
    <w:rsid w:val="00D77F53"/>
    <w:rsid w:val="00DA0B27"/>
    <w:rsid w:val="00DE065F"/>
    <w:rsid w:val="00E0080A"/>
    <w:rsid w:val="00E34091"/>
    <w:rsid w:val="00E4009C"/>
    <w:rsid w:val="00E5005C"/>
    <w:rsid w:val="00E7788E"/>
    <w:rsid w:val="00EB2AC6"/>
    <w:rsid w:val="00F12B35"/>
    <w:rsid w:val="00F24C3E"/>
    <w:rsid w:val="00F27A28"/>
    <w:rsid w:val="00F35EDE"/>
    <w:rsid w:val="00F601EA"/>
    <w:rsid w:val="00F912C3"/>
    <w:rsid w:val="00FD3ABE"/>
    <w:rsid w:val="00FF1791"/>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3B014"/>
  <w15:docId w15:val="{C32369E7-FB75-E04D-9B09-66E39CC8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B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75AD"/>
    <w:rPr>
      <w:color w:val="0000FF" w:themeColor="hyperlink"/>
      <w:u w:val="single"/>
    </w:rPr>
  </w:style>
  <w:style w:type="paragraph" w:styleId="NoSpacing">
    <w:name w:val="No Spacing"/>
    <w:link w:val="NoSpacingChar"/>
    <w:uiPriority w:val="1"/>
    <w:qFormat/>
    <w:rsid w:val="00A575A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locked/>
    <w:rsid w:val="00A575AD"/>
    <w:rPr>
      <w:rFonts w:ascii="Calibri" w:eastAsia="Calibri" w:hAnsi="Calibri" w:cs="Times New Roman"/>
    </w:rPr>
  </w:style>
  <w:style w:type="paragraph" w:styleId="Header">
    <w:name w:val="header"/>
    <w:basedOn w:val="Normal"/>
    <w:link w:val="HeaderChar"/>
    <w:uiPriority w:val="99"/>
    <w:unhideWhenUsed/>
    <w:rsid w:val="004B6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AB9"/>
  </w:style>
  <w:style w:type="paragraph" w:styleId="Footer">
    <w:name w:val="footer"/>
    <w:basedOn w:val="Normal"/>
    <w:link w:val="FooterChar"/>
    <w:uiPriority w:val="99"/>
    <w:unhideWhenUsed/>
    <w:rsid w:val="004B6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AB9"/>
  </w:style>
  <w:style w:type="paragraph" w:styleId="BalloonText">
    <w:name w:val="Balloon Text"/>
    <w:basedOn w:val="Normal"/>
    <w:link w:val="BalloonTextChar"/>
    <w:uiPriority w:val="99"/>
    <w:semiHidden/>
    <w:unhideWhenUsed/>
    <w:rsid w:val="004B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B9"/>
    <w:rPr>
      <w:rFonts w:ascii="Tahoma" w:hAnsi="Tahoma" w:cs="Tahoma"/>
      <w:sz w:val="16"/>
      <w:szCs w:val="16"/>
    </w:rPr>
  </w:style>
  <w:style w:type="paragraph" w:styleId="Revision">
    <w:name w:val="Revision"/>
    <w:hidden/>
    <w:uiPriority w:val="99"/>
    <w:semiHidden/>
    <w:rsid w:val="00577EF1"/>
    <w:pPr>
      <w:spacing w:after="0" w:line="240" w:lineRule="auto"/>
    </w:pPr>
  </w:style>
  <w:style w:type="character" w:styleId="CommentReference">
    <w:name w:val="annotation reference"/>
    <w:basedOn w:val="DefaultParagraphFont"/>
    <w:uiPriority w:val="99"/>
    <w:semiHidden/>
    <w:unhideWhenUsed/>
    <w:rsid w:val="005C3CFB"/>
    <w:rPr>
      <w:sz w:val="16"/>
      <w:szCs w:val="16"/>
    </w:rPr>
  </w:style>
  <w:style w:type="paragraph" w:styleId="CommentText">
    <w:name w:val="annotation text"/>
    <w:basedOn w:val="Normal"/>
    <w:link w:val="CommentTextChar"/>
    <w:uiPriority w:val="99"/>
    <w:semiHidden/>
    <w:unhideWhenUsed/>
    <w:rsid w:val="005C3CFB"/>
    <w:pPr>
      <w:spacing w:line="240" w:lineRule="auto"/>
    </w:pPr>
    <w:rPr>
      <w:sz w:val="20"/>
      <w:szCs w:val="20"/>
    </w:rPr>
  </w:style>
  <w:style w:type="character" w:customStyle="1" w:styleId="CommentTextChar">
    <w:name w:val="Comment Text Char"/>
    <w:basedOn w:val="DefaultParagraphFont"/>
    <w:link w:val="CommentText"/>
    <w:uiPriority w:val="99"/>
    <w:semiHidden/>
    <w:rsid w:val="005C3CFB"/>
    <w:rPr>
      <w:sz w:val="20"/>
      <w:szCs w:val="20"/>
    </w:rPr>
  </w:style>
  <w:style w:type="paragraph" w:styleId="CommentSubject">
    <w:name w:val="annotation subject"/>
    <w:basedOn w:val="CommentText"/>
    <w:next w:val="CommentText"/>
    <w:link w:val="CommentSubjectChar"/>
    <w:uiPriority w:val="99"/>
    <w:semiHidden/>
    <w:unhideWhenUsed/>
    <w:rsid w:val="005C3CFB"/>
    <w:rPr>
      <w:b/>
      <w:bCs/>
    </w:rPr>
  </w:style>
  <w:style w:type="character" w:customStyle="1" w:styleId="CommentSubjectChar">
    <w:name w:val="Comment Subject Char"/>
    <w:basedOn w:val="CommentTextChar"/>
    <w:link w:val="CommentSubject"/>
    <w:uiPriority w:val="99"/>
    <w:semiHidden/>
    <w:rsid w:val="005C3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nku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4F8E823-F76E-2246-8D11-E6B19D3F556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CD8C22A-7D89-0043-A437-DB3F481659BA}">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 ALL</dc:creator>
  <cp:keywords/>
  <dc:description/>
  <cp:lastModifiedBy>Windows User</cp:lastModifiedBy>
  <cp:revision>2</cp:revision>
  <cp:lastPrinted>2024-09-03T06:07:00Z</cp:lastPrinted>
  <dcterms:created xsi:type="dcterms:W3CDTF">2024-09-03T06:08:00Z</dcterms:created>
  <dcterms:modified xsi:type="dcterms:W3CDTF">2024-09-03T06:08:00Z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documentId_7817</vt:lpwstr>
  </property>
  <property fmtid="{D5CDD505-2E9C-101B-9397-08002B2CF9AE}" pid="3" name="grammarly_documentContext">
    <vt:lpwstr>{"goals":[],"domain":"general","emotions":[],"dialect":"american"}</vt:lpwstr>
  </property>
</Properties>
</file>